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第一次訴訟</w:t>
      </w:r>
      <w:r w:rsidRPr="0064382C">
        <w:rPr>
          <w:rFonts w:asciiTheme="minorEastAsia" w:hAnsiTheme="minorEastAsia" w:cs="MS UI Gothic"/>
          <w:szCs w:val="21"/>
        </w:rPr>
        <w:tab/>
        <w:t>1976年9月8日　横浜地裁提訴　原告92名　団長　鈴木保</w:t>
      </w:r>
    </w:p>
    <w:p w:rsidR="0084132B" w:rsidRPr="0064382C" w:rsidRDefault="0084132B">
      <w:pPr>
        <w:jc w:val="left"/>
        <w:rPr>
          <w:rFonts w:asciiTheme="minorEastAsia" w:hAnsiTheme="minorEastAsia" w:cs="MS UI Gothic"/>
          <w:szCs w:val="21"/>
        </w:rPr>
      </w:pPr>
    </w:p>
    <w:p w:rsidR="00456CD6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1976.12.22 S.51 横浜地裁第1回公判、原告3名陳述、原告83名参加</w:t>
      </w:r>
    </w:p>
    <w:p w:rsidR="00126058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1977.03.07 S.52 横浜地裁第2回公判、原告61名参加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1977.05.23 S.52 横浜地裁第3回公判、原告61名参加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1977.07.10 S.52 横浜地裁第4回公判、65名参加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1977.10.19 S.52 横浜地裁第5回公判(緑区墜落事故追求)原告88名参加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1978.01.18 S.53 横浜地裁第6回公判、原告43名参加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1978.03.22 S.53 横浜地裁第7回公判、原告40名参加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1978.05.17 S.53 横浜地裁第8回公判(真屋求原告本人証人尋問）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1978.06.28 S.53 横浜地裁第9回公判、真屋求原告反対尋問(国側)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1978.06.28 S.53 横浜地裁第9回公判、真屋求原告反対尋問(国側)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1978.08.23 S.53 横浜地裁第10回公判、鈴木委員長原告本人証人尋問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1978.10.11 S.53 横浜地裁第11回公判、鈴木委員長原告反対尋問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1979.06.18 S.54 横浜地裁第12回公判(「早期判決」合意)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1979.08.06 S.54 横浜地裁第13回公判(山口スエ子他証言)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1979.09.26 S.54 横浜地裁第14回公判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1979.11.05 S.54 横浜地裁第16回公判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1979.11.28 S.54 横浜地裁第17回公判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1979.12.18 S.54 横浜地裁第18回公判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1980.01.16 S.55 横浜地裁第19回公判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1980.01.30 S.55 横浜地裁第20回公判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1980.03.05 S.55 横浜地裁第21回公判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1980.06.09 S.55 横浜地裁第22回公判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1980.07.09 S.55 横浜地裁第23回公判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1980.08.27 S.55 横浜地裁第24回公判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1981.03.25 S.56 横浜地裁第26回公判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1981.06.17 S.56 横浜地裁第27回公判、結審</w:t>
      </w:r>
    </w:p>
    <w:p w:rsidR="0084132B" w:rsidRPr="0064382C" w:rsidRDefault="004E5D6A" w:rsidP="001646A4">
      <w:pPr>
        <w:ind w:left="1680" w:hangingChars="800" w:hanging="1680"/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1982.10.20 S.57 第一次訴訟横浜地裁判決、差し止め却下、将来請求破棄、損害賠償は認める。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1982.11.02 S.57 第一次訴訟東京高裁へ控訴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1983.09.21 S.58 第一次訴訟東京高裁第1回公判、原告34名参加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1983.11.16 S.58 第一次訴訟高裁第2回公判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1984.02.06 S.59 第一次訴訟高裁第３回公判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1984.05.02 S.59 第一次訴訟高裁第４回公判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1984.10.15 S.59 第一次訴訟高裁第７回公判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lastRenderedPageBreak/>
        <w:t>1984.12.05 S.59 第一次訴訟高裁第８回公判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1985.03.27 S.60 第一次訴訟高裁第９回公判(原告最終準備書面陳述)</w:t>
      </w:r>
    </w:p>
    <w:p w:rsidR="0084132B" w:rsidRPr="0064382C" w:rsidRDefault="004E5D6A" w:rsidP="001646A4">
      <w:pPr>
        <w:ind w:left="1680" w:hangingChars="800" w:hanging="1680"/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1985.06.26 S.60 第一次訴訟高裁第１０回公判(国側が最終準備書面を提出できず、裁判長より注意される)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1985.08.28 S.60 第一次訴訟高裁第１１回公判(原告代表意見陳述、結審)</w:t>
      </w:r>
    </w:p>
    <w:p w:rsidR="0084132B" w:rsidRPr="0064382C" w:rsidRDefault="004E5D6A" w:rsidP="001646A4">
      <w:pPr>
        <w:ind w:left="1680" w:hangingChars="800" w:hanging="1680"/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1986.04.09 S.61 第一次訴訟東京高裁判決。飛行差し止め却下、損害賠償取り消し、将来請求も却下。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1986.04.22 S.61 第一次訴訟の東京高裁不当判決に対し最高裁へ上告手続きを行う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1992.11.30 H.04 第一次訴訟最高裁口頭弁論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1993.02.25 H.05 第一次訴訟最高裁判決。飛行差し止め却下、損害賠償部分は東京高裁判</w:t>
      </w:r>
    </w:p>
    <w:p w:rsidR="0084132B" w:rsidRPr="0064382C" w:rsidRDefault="00B048D6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 xml:space="preserve"> </w:t>
      </w:r>
      <w:r w:rsidRPr="0064382C">
        <w:rPr>
          <w:rFonts w:asciiTheme="minorEastAsia" w:hAnsiTheme="minorEastAsia" w:cs="MS UI Gothic"/>
          <w:szCs w:val="21"/>
        </w:rPr>
        <w:tab/>
      </w:r>
      <w:r w:rsidRPr="0064382C">
        <w:rPr>
          <w:rFonts w:asciiTheme="minorEastAsia" w:hAnsiTheme="minorEastAsia" w:cs="MS UI Gothic" w:hint="eastAsia"/>
          <w:szCs w:val="21"/>
        </w:rPr>
        <w:t xml:space="preserve">　　　　</w:t>
      </w:r>
      <w:r w:rsidR="004E5D6A" w:rsidRPr="0064382C">
        <w:rPr>
          <w:rFonts w:asciiTheme="minorEastAsia" w:hAnsiTheme="minorEastAsia" w:cs="MS UI Gothic"/>
          <w:szCs w:val="21"/>
        </w:rPr>
        <w:t xml:space="preserve"> 決を破棄、高裁に差し戻し。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1993.11.16 H.05 第一次訴訟最高裁差し戻し審(東京高裁)第１回公判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1994.02.10 H.06 第一次訴訟東京高裁第2回公判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1994.05.17 H.06 第一次訴訟東京高裁第5回公判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1994.07.14 H.06 第一次訴訟東京高裁第7回公判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1994.08.30 H.06 第一次訴訟東京高裁第8回公判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1994.10.06 H.06 第一次訴訟東京高裁の現場検証</w:t>
      </w:r>
    </w:p>
    <w:p w:rsidR="0084132B" w:rsidRPr="0064382C" w:rsidRDefault="004E5D6A">
      <w:pPr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>1995.05.26 H.07 第一次訴訟東京高裁第10回公判、差し戻し審もこの日で結審</w:t>
      </w:r>
    </w:p>
    <w:p w:rsidR="0084132B" w:rsidRPr="0064382C" w:rsidRDefault="004E5D6A" w:rsidP="001646A4">
      <w:pPr>
        <w:ind w:left="1680" w:hangingChars="800" w:hanging="1680"/>
        <w:jc w:val="left"/>
        <w:rPr>
          <w:rFonts w:asciiTheme="minorEastAsia" w:hAnsiTheme="minorEastAsia" w:cs="MS UI Gothic"/>
          <w:szCs w:val="21"/>
        </w:rPr>
      </w:pPr>
      <w:r w:rsidRPr="0064382C">
        <w:rPr>
          <w:rFonts w:asciiTheme="minorEastAsia" w:hAnsiTheme="minorEastAsia" w:cs="MS UI Gothic"/>
          <w:szCs w:val="21"/>
        </w:rPr>
        <w:t xml:space="preserve">1995.12.26 H.07 第一次訴訟東京高裁差し戻し審判決。爆音被害は受忍限度を超えているとして、損害賠償を認めた。 </w:t>
      </w:r>
    </w:p>
    <w:sectPr w:rsidR="0084132B" w:rsidRPr="0064382C" w:rsidSect="00B43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08" w:rsidRDefault="00E54A08" w:rsidP="00B048D6">
      <w:r>
        <w:separator/>
      </w:r>
    </w:p>
  </w:endnote>
  <w:endnote w:type="continuationSeparator" w:id="0">
    <w:p w:rsidR="00E54A08" w:rsidRDefault="00E54A08" w:rsidP="00B0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08" w:rsidRDefault="00E54A08" w:rsidP="00B048D6">
      <w:r>
        <w:separator/>
      </w:r>
    </w:p>
  </w:footnote>
  <w:footnote w:type="continuationSeparator" w:id="0">
    <w:p w:rsidR="00E54A08" w:rsidRDefault="00E54A08" w:rsidP="00B04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132B"/>
    <w:rsid w:val="00126058"/>
    <w:rsid w:val="001646A4"/>
    <w:rsid w:val="00456CD6"/>
    <w:rsid w:val="004B1A77"/>
    <w:rsid w:val="004E5D6A"/>
    <w:rsid w:val="0056643B"/>
    <w:rsid w:val="0064382C"/>
    <w:rsid w:val="0084132B"/>
    <w:rsid w:val="008F4ECB"/>
    <w:rsid w:val="00B048D6"/>
    <w:rsid w:val="00B4334B"/>
    <w:rsid w:val="00B9177D"/>
    <w:rsid w:val="00B94098"/>
    <w:rsid w:val="00BB19D0"/>
    <w:rsid w:val="00CE3F13"/>
    <w:rsid w:val="00E54A08"/>
    <w:rsid w:val="00F0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48D6"/>
  </w:style>
  <w:style w:type="paragraph" w:styleId="a5">
    <w:name w:val="footer"/>
    <w:basedOn w:val="a"/>
    <w:link w:val="a6"/>
    <w:uiPriority w:val="99"/>
    <w:semiHidden/>
    <w:unhideWhenUsed/>
    <w:rsid w:val="00B0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atuso-yamamura</cp:lastModifiedBy>
  <cp:revision>10</cp:revision>
  <dcterms:created xsi:type="dcterms:W3CDTF">2011-02-12T00:29:00Z</dcterms:created>
  <dcterms:modified xsi:type="dcterms:W3CDTF">2016-03-20T08:57:00Z</dcterms:modified>
</cp:coreProperties>
</file>